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8B6">
      <w:r>
        <w:rPr>
          <w:noProof/>
        </w:rPr>
        <w:drawing>
          <wp:inline distT="0" distB="0" distL="0" distR="0">
            <wp:extent cx="5724525" cy="8105522"/>
            <wp:effectExtent l="19050" t="0" r="9525" b="0"/>
            <wp:docPr id="1" name="Рисунок 1" descr="Z:\Волшебная папка\таня 2\scan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олшебная папка\таня 2\scan_6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4525" cy="810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B6" w:rsidRDefault="006568B6"/>
    <w:p w:rsidR="006568B6" w:rsidRDefault="006568B6"/>
    <w:p w:rsidR="006568B6" w:rsidRDefault="006568B6"/>
    <w:p w:rsidR="006568B6" w:rsidRDefault="006568B6" w:rsidP="006568B6">
      <w:pPr>
        <w:pStyle w:val="Style3"/>
        <w:widowControl/>
        <w:spacing w:before="149"/>
        <w:ind w:firstLine="0"/>
        <w:jc w:val="both"/>
        <w:rPr>
          <w:rStyle w:val="FontStyle18"/>
        </w:rPr>
      </w:pPr>
      <w:r>
        <w:rPr>
          <w:rStyle w:val="FontStyle18"/>
        </w:rPr>
        <w:lastRenderedPageBreak/>
        <w:t xml:space="preserve">   Для обеспечения введения федерального государственного образовательного стандарта (далее - ФГОС) дошкольного образования необходимо проведение ряда мероприятий по следую</w:t>
      </w:r>
      <w:r>
        <w:rPr>
          <w:rStyle w:val="FontStyle18"/>
        </w:rPr>
        <w:softHyphen/>
        <w:t>щим направлениям:</w:t>
      </w:r>
    </w:p>
    <w:p w:rsidR="006568B6" w:rsidRDefault="006568B6" w:rsidP="006568B6">
      <w:pPr>
        <w:pStyle w:val="Style9"/>
        <w:widowControl/>
        <w:numPr>
          <w:ilvl w:val="0"/>
          <w:numId w:val="1"/>
        </w:numPr>
        <w:tabs>
          <w:tab w:val="left" w:pos="1138"/>
        </w:tabs>
        <w:spacing w:before="5" w:line="413" w:lineRule="exact"/>
        <w:ind w:left="797"/>
        <w:rPr>
          <w:rStyle w:val="FontStyle18"/>
        </w:rPr>
      </w:pPr>
      <w:r>
        <w:rPr>
          <w:rStyle w:val="FontStyle18"/>
        </w:rPr>
        <w:t>создание нормативного обеспечения введения ФГОС;</w:t>
      </w:r>
    </w:p>
    <w:p w:rsidR="006568B6" w:rsidRDefault="006568B6" w:rsidP="006568B6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</w:rPr>
      </w:pPr>
      <w:r>
        <w:rPr>
          <w:rStyle w:val="FontStyle18"/>
        </w:rPr>
        <w:t>создание финансово-экономического обеспечения введения ФГОС;</w:t>
      </w:r>
    </w:p>
    <w:p w:rsidR="006568B6" w:rsidRDefault="006568B6" w:rsidP="006568B6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</w:rPr>
      </w:pPr>
      <w:r>
        <w:rPr>
          <w:rStyle w:val="FontStyle18"/>
        </w:rPr>
        <w:t>создание организационного обеспечения введения ФГОС;</w:t>
      </w:r>
    </w:p>
    <w:p w:rsidR="006568B6" w:rsidRDefault="006568B6" w:rsidP="006568B6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</w:rPr>
      </w:pPr>
      <w:r>
        <w:rPr>
          <w:rStyle w:val="FontStyle18"/>
        </w:rPr>
        <w:t>создание кадрового обеспечения введения ФГОС;</w:t>
      </w:r>
    </w:p>
    <w:p w:rsidR="006568B6" w:rsidRDefault="006568B6" w:rsidP="006568B6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</w:rPr>
      </w:pPr>
      <w:r>
        <w:rPr>
          <w:rStyle w:val="FontStyle18"/>
        </w:rPr>
        <w:t>создание информационного обеспечения введения ФГОС;</w:t>
      </w:r>
    </w:p>
    <w:p w:rsidR="006568B6" w:rsidRDefault="006568B6" w:rsidP="006568B6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</w:rPr>
      </w:pPr>
      <w:r>
        <w:rPr>
          <w:rStyle w:val="FontStyle18"/>
        </w:rPr>
        <w:t>создание материально-технического обеспечения введения ФГОС.</w:t>
      </w:r>
    </w:p>
    <w:p w:rsidR="006568B6" w:rsidRDefault="006568B6" w:rsidP="006568B6">
      <w:pPr>
        <w:spacing w:after="82" w:line="1" w:lineRule="exact"/>
        <w:rPr>
          <w:sz w:val="2"/>
          <w:szCs w:val="2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ind w:left="3499"/>
        <w:rPr>
          <w:rStyle w:val="FontStyle21"/>
          <w:u w:val="single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98"/>
        <w:gridCol w:w="3862"/>
        <w:gridCol w:w="1197"/>
        <w:gridCol w:w="1865"/>
      </w:tblGrid>
      <w:tr w:rsidR="006568B6" w:rsidTr="006568B6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Направления мероприятий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Ожидаемые результаты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Сроки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Ответственный</w:t>
            </w:r>
          </w:p>
        </w:tc>
      </w:tr>
      <w:tr w:rsidR="006568B6" w:rsidTr="006568B6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1.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Создание нормативного обеспечения введения ФГОС дошкольного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</w:tr>
      <w:tr w:rsidR="006568B6" w:rsidTr="006568B6">
        <w:trPr>
          <w:trHeight w:val="31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1.1.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Внесение изменений и дополнений в документы, регламентирующих деятельность  ДОУ детского сада «Колосок».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 </w:t>
            </w:r>
          </w:p>
        </w:tc>
      </w:tr>
      <w:tr w:rsidR="006568B6" w:rsidTr="006568B6">
        <w:trPr>
          <w:trHeight w:val="15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1.2.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line="197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>Приведение должностных инструкций работников  ДОУ детского сада «Колосок»  в соответствие с требованиями ФГОС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line="202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>Должностные инструкции работников  ДОУ детского сада «Колосок»  соответствуют требованиям ФГОС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line="202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line="202" w:lineRule="exact"/>
              <w:rPr>
                <w:rStyle w:val="FontStyle23"/>
              </w:rPr>
            </w:pPr>
            <w:r>
              <w:rPr>
                <w:rStyle w:val="FontStyle23"/>
                <w:sz w:val="22"/>
              </w:rPr>
              <w:t xml:space="preserve">Директор </w:t>
            </w:r>
            <w:proofErr w:type="spellStart"/>
            <w:r>
              <w:rPr>
                <w:rStyle w:val="FontStyle23"/>
                <w:sz w:val="22"/>
              </w:rPr>
              <w:t>Шинкеева</w:t>
            </w:r>
            <w:proofErr w:type="spellEnd"/>
            <w:r>
              <w:rPr>
                <w:rStyle w:val="FontStyle23"/>
                <w:sz w:val="22"/>
              </w:rPr>
              <w:t xml:space="preserve"> З. В.</w:t>
            </w:r>
            <w:r>
              <w:rPr>
                <w:rStyle w:val="FontStyle23"/>
              </w:rPr>
              <w:t xml:space="preserve"> </w:t>
            </w:r>
          </w:p>
        </w:tc>
      </w:tr>
      <w:tr w:rsidR="006568B6" w:rsidTr="006568B6">
        <w:trPr>
          <w:trHeight w:val="30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1.3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before="5" w:line="197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 xml:space="preserve">Разработка  образовательной программы ДОУ детского сада «Колосок»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15"/>
              <w:widowControl/>
              <w:spacing w:line="202" w:lineRule="exact"/>
              <w:rPr>
                <w:rStyle w:val="FontStyle23"/>
                <w:sz w:val="22"/>
              </w:rPr>
            </w:pPr>
          </w:p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>Образовательная программа соответствует требованиям ФГОС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line="202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 xml:space="preserve">В течение года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widowControl/>
              <w:spacing w:line="202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  <w:tr w:rsidR="006568B6" w:rsidTr="006568B6">
        <w:trPr>
          <w:trHeight w:val="17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4"/>
                <w:bCs/>
              </w:rPr>
            </w:pPr>
            <w:r>
              <w:rPr>
                <w:rStyle w:val="FontStyle14"/>
                <w:bCs/>
              </w:rPr>
              <w:t>1.4.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spacing w:before="5"/>
              <w:jc w:val="left"/>
              <w:rPr>
                <w:rStyle w:val="FontStyle14"/>
                <w:sz w:val="22"/>
              </w:rPr>
            </w:pPr>
            <w:r>
              <w:rPr>
                <w:rStyle w:val="FontStyle14"/>
                <w:sz w:val="22"/>
              </w:rPr>
              <w:t>Корректировка рабочих программ  ДОУ детского сада «Колосок».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spacing w:line="202" w:lineRule="exact"/>
              <w:jc w:val="left"/>
              <w:rPr>
                <w:rStyle w:val="FontStyle14"/>
                <w:sz w:val="22"/>
              </w:rPr>
            </w:pPr>
            <w:r>
              <w:rPr>
                <w:rStyle w:val="FontStyle14"/>
                <w:sz w:val="22"/>
              </w:rPr>
              <w:t>Рабочие программы соответствуют требованиям ФГОС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spacing w:line="202" w:lineRule="exact"/>
              <w:jc w:val="left"/>
              <w:rPr>
                <w:rStyle w:val="FontStyle14"/>
                <w:sz w:val="22"/>
              </w:rPr>
            </w:pPr>
            <w:r>
              <w:rPr>
                <w:rStyle w:val="FontStyle14"/>
                <w:sz w:val="22"/>
              </w:rPr>
              <w:t>Декабрь 2014г</w:t>
            </w:r>
            <w:proofErr w:type="gramStart"/>
            <w:r>
              <w:rPr>
                <w:rStyle w:val="FontStyle14"/>
                <w:sz w:val="22"/>
              </w:rPr>
              <w:t>.-</w:t>
            </w:r>
            <w:proofErr w:type="gramEnd"/>
            <w:r>
              <w:rPr>
                <w:rStyle w:val="FontStyle14"/>
                <w:sz w:val="22"/>
              </w:rPr>
              <w:t>февраль 2015г.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15"/>
              <w:spacing w:line="202" w:lineRule="exact"/>
              <w:jc w:val="left"/>
              <w:rPr>
                <w:rStyle w:val="FontStyle14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</w:tbl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390"/>
        <w:gridCol w:w="3850"/>
        <w:gridCol w:w="1194"/>
        <w:gridCol w:w="1859"/>
      </w:tblGrid>
      <w:tr w:rsidR="006568B6" w:rsidTr="006568B6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Направления мероприятий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Ожидаемые результаты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Сроки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Ответственный</w:t>
            </w:r>
          </w:p>
        </w:tc>
      </w:tr>
      <w:tr w:rsidR="006568B6" w:rsidTr="006568B6">
        <w:trPr>
          <w:trHeight w:val="1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Создание финансово-экономического обеспечения введения ФГОС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</w:tr>
      <w:tr w:rsidR="006568B6" w:rsidTr="006568B6">
        <w:trPr>
          <w:trHeight w:val="30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2.1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  <w:p w:rsidR="006568B6" w:rsidRDefault="006568B6">
            <w:pPr>
              <w:rPr>
                <w:sz w:val="24"/>
                <w:szCs w:val="24"/>
              </w:rPr>
            </w:pPr>
          </w:p>
          <w:p w:rsidR="006568B6" w:rsidRDefault="006568B6"/>
          <w:p w:rsidR="006568B6" w:rsidRDefault="006568B6"/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Положения разработаны в соответствии с требованиями ФГОС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В течение года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 </w:t>
            </w:r>
          </w:p>
        </w:tc>
      </w:tr>
      <w:tr w:rsidR="006568B6" w:rsidTr="006568B6">
        <w:trPr>
          <w:trHeight w:val="14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2.2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Дополнительные соглашения заключены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Январь 2014г.- Февраль 2015г.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</w:p>
        </w:tc>
      </w:tr>
    </w:tbl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350"/>
        <w:gridCol w:w="3785"/>
        <w:gridCol w:w="1174"/>
        <w:gridCol w:w="1828"/>
      </w:tblGrid>
      <w:tr w:rsidR="006568B6" w:rsidTr="006568B6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Направления мероприятий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Ожидаемые результаты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Сроки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Ответственный</w:t>
            </w:r>
          </w:p>
        </w:tc>
      </w:tr>
      <w:tr w:rsidR="006568B6" w:rsidTr="006568B6">
        <w:trPr>
          <w:trHeight w:val="1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3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</w:tr>
      <w:tr w:rsidR="006568B6" w:rsidTr="006568B6">
        <w:trPr>
          <w:trHeight w:val="11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rPr>
                <w:rFonts w:hAnsi="Times New Roman" w:cs="Times New Roman"/>
                <w:sz w:val="24"/>
                <w:szCs w:val="24"/>
              </w:rPr>
            </w:pPr>
            <w:r>
              <w:t>Создание рабочей группы</w:t>
            </w:r>
          </w:p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Создание и определение функциональной рабочей группы.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Апрель 2014г.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  <w:tr w:rsidR="006568B6" w:rsidTr="006568B6">
        <w:trPr>
          <w:trHeight w:val="14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Разработка и утверждение плана введения ФГОС в МБ ДОУ детском саду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Система мероприятий, обеспечивающих внедрение ФГОС.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Апрель 2014г.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  <w:tr w:rsidR="006568B6" w:rsidTr="006568B6">
        <w:trPr>
          <w:trHeight w:val="13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lastRenderedPageBreak/>
              <w:t>3.3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Семинар «Содержание и технология введения ФГОС»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Перечень требований к условиям организации ОП в  ДОУ детском саду  при введении ФГОС.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Декабрь 2014г.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 xml:space="preserve">Воспитатель </w:t>
            </w:r>
            <w:proofErr w:type="spellStart"/>
            <w:r>
              <w:rPr>
                <w:rStyle w:val="FontStyle21"/>
                <w:sz w:val="22"/>
              </w:rPr>
              <w:t>Вахитова</w:t>
            </w:r>
            <w:proofErr w:type="spellEnd"/>
            <w:r>
              <w:rPr>
                <w:rStyle w:val="FontStyle21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6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Консультация «Требования к условиям реализации образовательного процесса при введении ФГОС»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Перечень требований к условиям организации ОП в  ДОУ детском саду «Колосок»  при введении ФГОС.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Декабрь 2014г.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.</w:t>
            </w:r>
            <w:r>
              <w:rPr>
                <w:rStyle w:val="FontStyle21"/>
                <w:sz w:val="22"/>
              </w:rPr>
              <w:t xml:space="preserve"> Воспитатель </w:t>
            </w:r>
            <w:proofErr w:type="spellStart"/>
            <w:r>
              <w:rPr>
                <w:rStyle w:val="FontStyle21"/>
                <w:sz w:val="22"/>
              </w:rPr>
              <w:t>Вахитова</w:t>
            </w:r>
            <w:proofErr w:type="spellEnd"/>
            <w:r>
              <w:rPr>
                <w:rStyle w:val="FontStyle21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84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Наличие в ДОУ детском саду  документов по введению ФГОС.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Декабрь 2014г.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воспитатели Чернова Т. В.</w:t>
            </w:r>
            <w:r>
              <w:rPr>
                <w:rStyle w:val="FontStyle21"/>
                <w:sz w:val="22"/>
              </w:rPr>
              <w:t xml:space="preserve"> </w:t>
            </w:r>
            <w:proofErr w:type="spellStart"/>
            <w:r>
              <w:rPr>
                <w:rStyle w:val="FontStyle21"/>
                <w:sz w:val="22"/>
              </w:rPr>
              <w:t>Вахитова</w:t>
            </w:r>
            <w:proofErr w:type="spellEnd"/>
            <w:r>
              <w:rPr>
                <w:rStyle w:val="FontStyle21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9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Проведение анализа условий в предметно-игровой среды, созданных в ДОУ детском саду «Колосок»  в соответствии с требованиями ФГОС.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Оценка степени готовности предметно-игровой среды к введению ФГОС.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Январь 2015г.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воспитатели Чернова Т. В.</w:t>
            </w:r>
            <w:r>
              <w:rPr>
                <w:rStyle w:val="FontStyle21"/>
                <w:sz w:val="22"/>
              </w:rPr>
              <w:t xml:space="preserve"> </w:t>
            </w:r>
            <w:proofErr w:type="spellStart"/>
            <w:r>
              <w:rPr>
                <w:rStyle w:val="FontStyle21"/>
                <w:sz w:val="22"/>
              </w:rPr>
              <w:t>Вахитова</w:t>
            </w:r>
            <w:proofErr w:type="spellEnd"/>
            <w:r>
              <w:rPr>
                <w:rStyle w:val="FontStyle21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6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Планирование необходимого ресурсного обеспечения образовательного процесса в МБ ДОУ детском саду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 xml:space="preserve">План ресурсного обеспечения образовательного процесса в  ДОУ детском саду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Январь 2015г.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  <w:tr w:rsidR="006568B6" w:rsidTr="006568B6">
        <w:trPr>
          <w:trHeight w:val="15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Разработка модели взаимодействия ДОУ детского сада «Колосок» с социальными партнёрами.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План реализации взаимодействия ДОУ детского сада «Колосок» с социальными партнёрами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Февраль 2015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 xml:space="preserve">воспитатели Чернова Т. В.,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8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Утверждение рабочих программ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Рабочие программы соответствуют требованиям ФГОС.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Апрель- май 2015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 xml:space="preserve">воспитатель Чернова Т. В.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54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Формирование внутренней системы оценки качества дошкольного образования.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 xml:space="preserve">Система оценки  качества </w:t>
            </w:r>
            <w:proofErr w:type="gramStart"/>
            <w:r>
              <w:rPr>
                <w:rStyle w:val="FontStyle21"/>
                <w:sz w:val="22"/>
              </w:rPr>
              <w:t>ДО</w:t>
            </w:r>
            <w:proofErr w:type="gramEnd"/>
            <w:r>
              <w:rPr>
                <w:rStyle w:val="FontStyle21"/>
                <w:sz w:val="22"/>
              </w:rPr>
              <w:t xml:space="preserve"> в  ДОУ </w:t>
            </w:r>
            <w:proofErr w:type="gramStart"/>
            <w:r>
              <w:rPr>
                <w:rStyle w:val="FontStyle21"/>
                <w:sz w:val="22"/>
              </w:rPr>
              <w:t>детском</w:t>
            </w:r>
            <w:proofErr w:type="gramEnd"/>
            <w:r>
              <w:rPr>
                <w:rStyle w:val="FontStyle21"/>
                <w:sz w:val="22"/>
              </w:rPr>
              <w:t xml:space="preserve"> саду «Колосок».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Июнь  2015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  <w:tr w:rsidR="006568B6" w:rsidTr="006568B6">
        <w:trPr>
          <w:trHeight w:val="1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lastRenderedPageBreak/>
              <w:t>3.11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Проведение педагогического совета «Анализ готовности  ДОУ детского сада  к внедрению ФГОС»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Решение педагогического совета.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Сентябрь 2015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  <w:tr w:rsidR="006568B6" w:rsidTr="006568B6">
        <w:trPr>
          <w:trHeight w:val="15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3.12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Cs w:val="16"/>
              </w:rPr>
            </w:pPr>
            <w:r>
              <w:rPr>
                <w:rStyle w:val="FontStyle21"/>
                <w:sz w:val="22"/>
              </w:rPr>
              <w:t>Анализ результатов освоения ОП. Определение её соответствия с требованиями ФГОС.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Определение необходимых изменений модели образовательной системы МБ ДОУ детского сада «Колосок»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Октябрь 2015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3"/>
                <w:sz w:val="22"/>
              </w:rPr>
              <w:t>воспитатель Чернова Т. В.</w:t>
            </w:r>
          </w:p>
        </w:tc>
      </w:tr>
    </w:tbl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98"/>
        <w:gridCol w:w="3862"/>
        <w:gridCol w:w="1197"/>
        <w:gridCol w:w="1865"/>
      </w:tblGrid>
      <w:tr w:rsidR="006568B6" w:rsidTr="006568B6">
        <w:trPr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Направления мероприятий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Ожидаемые результаты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Сроки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Ответственный</w:t>
            </w:r>
          </w:p>
        </w:tc>
      </w:tr>
      <w:tr w:rsidR="006568B6" w:rsidTr="006568B6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4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Создание кадрового обеспечения введения ФГОС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</w:tr>
      <w:tr w:rsidR="006568B6" w:rsidTr="006568B6">
        <w:trPr>
          <w:trHeight w:val="11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4.1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 xml:space="preserve">Внесение изменений в план-график повышения квалификации педагогических и руководящих работников ДОУ детского сада «Колосок»  в связи с введением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В течение года.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3"/>
                <w:sz w:val="22"/>
              </w:rPr>
              <w:t xml:space="preserve">воспитатели Чернова Т. В.,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1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4.2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 xml:space="preserve">Создание и корректировка плана научно-методических семинаров и </w:t>
            </w:r>
            <w:proofErr w:type="spellStart"/>
            <w:r>
              <w:t>вебинаров</w:t>
            </w:r>
            <w:proofErr w:type="spellEnd"/>
            <w:r>
              <w:t xml:space="preserve"> с ориентацией на проблемы введения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Ликвидация профессиональных затруднений.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Ежеквартально.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3"/>
                <w:sz w:val="22"/>
              </w:rPr>
              <w:t xml:space="preserve">воспитатели Чернова Т. В.,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1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4.3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Приведение должностных инструкций работников ДОУ детского сада «Колосок»  в соответствие с требованиями ФГОС.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Должностные инструкции работников  ДОУ детского сада «Колосок»  соответствуют требованиям ФГОС.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Ноябрь 2014-  Январь 2015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</w:p>
        </w:tc>
      </w:tr>
      <w:tr w:rsidR="006568B6" w:rsidTr="006568B6">
        <w:trPr>
          <w:trHeight w:val="11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lastRenderedPageBreak/>
              <w:t>4.4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Введение эффективного контракта с педагогическими работниками ДОУ детского сада «Колосок»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С педагогическими работниками заключены эффективные контракты.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2015 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</w:p>
        </w:tc>
      </w:tr>
    </w:tbl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394"/>
        <w:gridCol w:w="3856"/>
        <w:gridCol w:w="1196"/>
        <w:gridCol w:w="1862"/>
      </w:tblGrid>
      <w:tr w:rsidR="006568B6" w:rsidTr="006568B6">
        <w:trPr>
          <w:trHeight w:val="2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Направления мероприятий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Ожидаемые результаты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Сроки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Ответственный</w:t>
            </w:r>
          </w:p>
        </w:tc>
      </w:tr>
      <w:tr w:rsidR="006568B6" w:rsidTr="006568B6">
        <w:trPr>
          <w:trHeight w:val="1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5</w:t>
            </w:r>
          </w:p>
        </w:tc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Создание информационного обеспечения введения ФГОС </w:t>
            </w:r>
            <w:proofErr w:type="gramStart"/>
            <w:r>
              <w:rPr>
                <w:rStyle w:val="FontStyle21"/>
              </w:rPr>
              <w:t>ДО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</w:tr>
      <w:tr w:rsidR="006568B6" w:rsidTr="006568B6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5.1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Родительское собрание для родителей воспитанников «Содержание ФГОС. Требования Стандарта»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Родители ознакомлены с содержанием ФГОС.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Сентябрь-Октябрь 2015 г.</w:t>
            </w:r>
          </w:p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  <w:sz w:val="22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  <w:r>
              <w:rPr>
                <w:rStyle w:val="FontStyle23"/>
                <w:sz w:val="22"/>
              </w:rPr>
              <w:t xml:space="preserve"> воспитатели Чернова Т. В.,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3"/>
                <w:sz w:val="22"/>
              </w:rPr>
              <w:t>.</w:t>
            </w:r>
          </w:p>
        </w:tc>
      </w:tr>
      <w:tr w:rsidR="006568B6" w:rsidTr="006568B6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5.2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Информирование родительской общественности и социума о подготовке к внедрению ФГОС и результаты внедрения через СМИ, сайт, информационные стенды.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Распространение информации о внедрении ФГОС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0"/>
              </w:rPr>
              <w:t>Ежемесячно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 xml:space="preserve">воспитатели Чернова Т. В.,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5.3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Участие педагогов в педагогических чтениях, ГПО по проблеме внедрения ФГОС.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Распространение позитивного педагогического опыта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Декабрь 2014г.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 xml:space="preserve">Воспитатель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  <w:tr w:rsidR="006568B6" w:rsidTr="006568B6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5.4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 xml:space="preserve">Открытые просмотры, </w:t>
            </w:r>
            <w:proofErr w:type="spellStart"/>
            <w:r>
              <w:t>взаимопосещения</w:t>
            </w:r>
            <w:proofErr w:type="spellEnd"/>
            <w:r>
              <w:t xml:space="preserve"> педагогами НОД, режимных моментов и др.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Распространение позитивного педагогического опыта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Февраль 2015 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  <w:sz w:val="22"/>
              </w:rPr>
            </w:pPr>
            <w:r>
              <w:rPr>
                <w:rStyle w:val="FontStyle23"/>
                <w:sz w:val="22"/>
              </w:rPr>
              <w:t xml:space="preserve">Воспитатель </w:t>
            </w:r>
            <w:proofErr w:type="spellStart"/>
            <w:r>
              <w:rPr>
                <w:rStyle w:val="FontStyle23"/>
                <w:sz w:val="22"/>
              </w:rPr>
              <w:t>Вахитова</w:t>
            </w:r>
            <w:proofErr w:type="spellEnd"/>
            <w:r>
              <w:rPr>
                <w:rStyle w:val="FontStyle23"/>
                <w:sz w:val="22"/>
              </w:rPr>
              <w:t xml:space="preserve"> Р. Ш.</w:t>
            </w:r>
          </w:p>
        </w:tc>
      </w:tr>
    </w:tbl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390"/>
        <w:gridCol w:w="3850"/>
        <w:gridCol w:w="1194"/>
        <w:gridCol w:w="1859"/>
      </w:tblGrid>
      <w:tr w:rsidR="006568B6" w:rsidTr="006568B6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Направления мероприятий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Ожидаемые результаты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 xml:space="preserve">Сроки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18"/>
              </w:rPr>
            </w:pPr>
            <w:r>
              <w:rPr>
                <w:rStyle w:val="FontStyle21"/>
                <w:sz w:val="18"/>
              </w:rPr>
              <w:t>Ответственный</w:t>
            </w:r>
          </w:p>
        </w:tc>
      </w:tr>
      <w:tr w:rsidR="006568B6" w:rsidTr="006568B6">
        <w:trPr>
          <w:trHeight w:val="1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Создание материально-технического обеспечения введения ФГОС </w:t>
            </w:r>
            <w:proofErr w:type="gramStart"/>
            <w:r>
              <w:rPr>
                <w:rStyle w:val="FontStyle21"/>
              </w:rPr>
              <w:t>ДО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</w:p>
        </w:tc>
      </w:tr>
      <w:tr w:rsidR="006568B6" w:rsidTr="006568B6">
        <w:trPr>
          <w:trHeight w:val="1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6.1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Разработка локальных актов, устанавливающих требования к объектам инфраструктуры  ДОУ детского сада «Колосок»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Декабрь 2014 г.- Февраль 2015г.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</w:p>
        </w:tc>
      </w:tr>
      <w:tr w:rsidR="006568B6" w:rsidTr="006568B6">
        <w:trPr>
          <w:trHeight w:val="1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6.2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 xml:space="preserve">Проведение инвентаризации материально-технической, учебно-методической, информационной базы для введения и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Инвентаризация проведена.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Август- сентябрь 2015 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>Рабочая группа.</w:t>
            </w:r>
          </w:p>
        </w:tc>
      </w:tr>
      <w:tr w:rsidR="006568B6" w:rsidTr="006568B6">
        <w:trPr>
          <w:trHeight w:val="1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6.3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Приобретение электронных образовательных услуг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В течение года.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</w:p>
        </w:tc>
      </w:tr>
      <w:tr w:rsidR="006568B6" w:rsidTr="006568B6">
        <w:trPr>
          <w:trHeight w:val="1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</w:rPr>
              <w:t>6.4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  <w:sz w:val="22"/>
              </w:rPr>
            </w:pPr>
            <w:r>
              <w:rPr>
                <w:rStyle w:val="FontStyle21"/>
                <w:sz w:val="22"/>
              </w:rPr>
              <w:t>В течение года.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B6" w:rsidRDefault="006568B6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sz w:val="22"/>
              </w:rPr>
              <w:t xml:space="preserve">Директор </w:t>
            </w:r>
            <w:proofErr w:type="spellStart"/>
            <w:r>
              <w:rPr>
                <w:rStyle w:val="FontStyle21"/>
                <w:sz w:val="22"/>
              </w:rPr>
              <w:t>Шинкеева</w:t>
            </w:r>
            <w:proofErr w:type="spellEnd"/>
            <w:r>
              <w:rPr>
                <w:rStyle w:val="FontStyle21"/>
                <w:sz w:val="22"/>
              </w:rPr>
              <w:t xml:space="preserve"> З. В.</w:t>
            </w:r>
          </w:p>
        </w:tc>
      </w:tr>
    </w:tbl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 w:rsidP="006568B6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568B6" w:rsidRDefault="006568B6"/>
    <w:sectPr w:rsidR="0065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D41DE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8B6"/>
    <w:rsid w:val="0065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68B6"/>
    <w:pPr>
      <w:widowControl w:val="0"/>
      <w:autoSpaceDE w:val="0"/>
      <w:autoSpaceDN w:val="0"/>
      <w:adjustRightInd w:val="0"/>
      <w:spacing w:after="0" w:line="398" w:lineRule="exact"/>
      <w:ind w:firstLine="682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568B6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568B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uiPriority w:val="99"/>
    <w:rsid w:val="006568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6568B6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6568B6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5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2015-03-23T09:59:00Z</dcterms:created>
  <dcterms:modified xsi:type="dcterms:W3CDTF">2015-03-23T10:01:00Z</dcterms:modified>
</cp:coreProperties>
</file>